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AC1" w:rsidRDefault="00704AC1" w:rsidP="00704AC1">
      <w:r>
        <w:t>Функции профсоюзов</w:t>
      </w:r>
    </w:p>
    <w:p w:rsidR="00704AC1" w:rsidRDefault="00704AC1" w:rsidP="00704AC1"/>
    <w:p w:rsidR="00704AC1" w:rsidRDefault="00704AC1" w:rsidP="00704AC1">
      <w:r>
        <w:t xml:space="preserve"> </w:t>
      </w:r>
    </w:p>
    <w:p w:rsidR="00704AC1" w:rsidRDefault="00704AC1" w:rsidP="00704AC1"/>
    <w:p w:rsidR="00704AC1" w:rsidRDefault="00704AC1" w:rsidP="00704AC1">
      <w:r>
        <w:t>Профсоюзам предоставлено право на представительство и защиту интересов работников. В частности профсоюзы рассматривают и защищают интересы граждан по вопросам оплаты и условий труда, увольнений сотрудников, любого нарушения трудового законодательства. Воспользоваться защитой профсоюза, могут не только члены профсоюзной организации, но и лица, не состоящие в профсоюзе.</w:t>
      </w:r>
    </w:p>
    <w:p w:rsidR="00704AC1" w:rsidRDefault="00704AC1" w:rsidP="00704AC1"/>
    <w:p w:rsidR="00704AC1" w:rsidRDefault="00704AC1" w:rsidP="00704AC1">
      <w:r>
        <w:t>Ассоциации профсоюзов, имеющие общероссийский статус, имеют право выдвигать на рассмотрение федеральных государственных органов предложения законодательных актов, затрагивающих социально-трудовые права граждан.</w:t>
      </w:r>
    </w:p>
    <w:p w:rsidR="00704AC1" w:rsidRDefault="00704AC1" w:rsidP="00704AC1"/>
    <w:p w:rsidR="00704AC1" w:rsidRDefault="00704AC1" w:rsidP="00704AC1">
      <w:r>
        <w:t xml:space="preserve">Сокращение количества рабочих мест или ухудшение условий труда в случаях ликвидации организации или подразделений организации, смены собственника, приостановление производства возможно после предварительного, не менее чем за три месяца, информирования профсоюзного органа и проведения с ним переговоров. Трудовой кодекс устанавливает несколько иные условия. Так, согласно статье 82 ТК РФ, работодатель обязан в письменной форме уведомить выборный орган первичной профсоюзной организации не </w:t>
      </w:r>
      <w:proofErr w:type="gramStart"/>
      <w:r>
        <w:t>позднее</w:t>
      </w:r>
      <w:proofErr w:type="gramEnd"/>
      <w:r>
        <w:t xml:space="preserve"> чем за два месяца в случае принятия решения о сокращении числа рабочих мест, а в случае массовых увольнений не позднее, чем за три месяца до начала мероприятий. Критерии массовых увольнений определяются отраслевыми соглашениями.</w:t>
      </w:r>
    </w:p>
    <w:p w:rsidR="00704AC1" w:rsidRDefault="00704AC1" w:rsidP="00704AC1"/>
    <w:p w:rsidR="00704AC1" w:rsidRDefault="00704AC1" w:rsidP="00704AC1">
      <w:r>
        <w:t xml:space="preserve">Профсоюзы имеют право участвовать в проведении коллективных переговоров, заключать коллективные договоры и соглашения и контролировать их выполнение. В свою очередь работодатели обязаны вести переговоры с первичными профсоюзными организациями и профсоюзами по социально-трудовым вопросам и на согласованных условиях заключать коллективные соглашения. Эта норма закреплена не только в законе «О профсоюзах», но и в ТК РФ. Так ст.22 ТК РФ вменяет в обязанность работодателю «предоставлять представителям работников полную и достоверную информацию, необходимую для заключения коллективного договора, соглашения и </w:t>
      </w:r>
      <w:proofErr w:type="gramStart"/>
      <w:r>
        <w:t>контроля за</w:t>
      </w:r>
      <w:proofErr w:type="gramEnd"/>
      <w:r>
        <w:t xml:space="preserve"> их выполнением». А представителями работников, согласно ст.30 ТК РФ являются первичные профсоюзные организации, профсоюзы или иные представители, выбираемые работниками.</w:t>
      </w:r>
    </w:p>
    <w:p w:rsidR="00704AC1" w:rsidRDefault="00704AC1" w:rsidP="00704AC1"/>
    <w:p w:rsidR="00704AC1" w:rsidRDefault="00704AC1" w:rsidP="00704AC1">
      <w:r>
        <w:t>Профсоюзы имеют право участвовать в урегулировании трудовых споров. По инициативе работников или самих профсоюзов, в случаях нарушения трудового законодательства, профсоюзы имеют право обращаться в органы, рассматривающие индивидуальные трудовые споры. Для реализации своего основного права – права осуществления контроля трудового законодательства, профсоюзы могут создавать инспекции труда. Работодатель обязан обеспечить беспрепятственное посещение профсоюзным инспекторам труда рабочих мест, где работают члены профсоюза с целью проверки соблюдения трудового законодательства, условий труда работающих, выполнение условий коллективного договора и трудовых соглашений. В случае выявления факторов, угрожающих жизнью и здоровью работников, инспекторы труда имеют направить требование работодателю о приостановлении работ. Требования от профсоюзов об устранении выявленных нарушений, работодатель обязан рассмотреть в недельный срок и сообщить в профсоюзный орган о результатах рассмотрения и принятых мерах к устранению нарушений.</w:t>
      </w:r>
    </w:p>
    <w:p w:rsidR="00704AC1" w:rsidRDefault="00704AC1" w:rsidP="00704AC1"/>
    <w:p w:rsidR="00C86A10" w:rsidRDefault="00704AC1" w:rsidP="00704AC1">
      <w:r>
        <w:lastRenderedPageBreak/>
        <w:t>Работодатель обязан предоставлять профсоюзам информацию по социально-трудовым вопросам. Предоставлять на безвозмездной основе помещение для проведения заседаний первичного профсоюзного органа, а также выделить помещение для хранения документации. Кроме того, если численность персонала превышает 100 человек, работодатель обязан предоставить оборудованное, отапливаемое, электрифицированное помещение, оргтехнику, средства связи. Коллективным договором может быть предусмотрено и другие условия, улучшающие обеспечение деятельности. Условия, ухудшающие обеспечения деятельности профсоюзного договора, будут являться нарушениям трудового законодательства и не будут действительными и подлежащими выполнению</w:t>
      </w:r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C1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4AC1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2017-12-11T11:04:00Z</dcterms:created>
  <dcterms:modified xsi:type="dcterms:W3CDTF">2017-12-11T11:09:00Z</dcterms:modified>
</cp:coreProperties>
</file>